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«Российской университет дружбы народов»</w:t>
      </w: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методический центр по обучению инвалидов и лиц с ограниченными возможностями здоровья в системе среднего профессионального образования</w:t>
      </w: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Pr="00605324" w:rsidRDefault="00E556C6" w:rsidP="00E556C6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5324">
        <w:rPr>
          <w:rFonts w:ascii="Times New Roman" w:hAnsi="Times New Roman" w:cs="Times New Roman"/>
          <w:b/>
          <w:sz w:val="24"/>
          <w:szCs w:val="24"/>
        </w:rPr>
        <w:t>ВСЕРОССИЙСКОЕ СОВЕЩАНИЕ</w:t>
      </w:r>
    </w:p>
    <w:p w:rsidR="00E556C6" w:rsidRDefault="00E556C6" w:rsidP="00E556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324">
        <w:rPr>
          <w:rFonts w:ascii="Times New Roman" w:hAnsi="Times New Roman" w:cs="Times New Roman"/>
          <w:b/>
          <w:sz w:val="24"/>
          <w:szCs w:val="24"/>
        </w:rPr>
        <w:t>ПО ВОПРОСАМ ИНКЛЮЗИВНОГО ПРОФЕССИОНАЛЬНОГО ОБРАЗОВАНИЯ</w:t>
      </w: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E556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Москва, 22 ноября 2018 года</w:t>
      </w:r>
    </w:p>
    <w:p w:rsidR="00E556C6" w:rsidRPr="00605324" w:rsidRDefault="00E556C6" w:rsidP="00E556C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C6" w:rsidRDefault="00E55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7D3E" w:rsidRPr="00605324" w:rsidRDefault="00B7550C" w:rsidP="00664FDC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5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Всероссийское </w:t>
      </w:r>
      <w:r w:rsidR="00282050" w:rsidRPr="00605324">
        <w:rPr>
          <w:rFonts w:ascii="Times New Roman" w:hAnsi="Times New Roman" w:cs="Times New Roman"/>
          <w:b/>
          <w:sz w:val="24"/>
          <w:szCs w:val="24"/>
        </w:rPr>
        <w:t>совещание</w:t>
      </w:r>
    </w:p>
    <w:p w:rsidR="00997828" w:rsidRPr="00605324" w:rsidRDefault="00605324" w:rsidP="00664F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324">
        <w:rPr>
          <w:rFonts w:ascii="Times New Roman" w:hAnsi="Times New Roman" w:cs="Times New Roman"/>
          <w:b/>
          <w:sz w:val="24"/>
          <w:szCs w:val="24"/>
        </w:rPr>
        <w:t>по вопросам инклюзивного профессионального образования</w:t>
      </w:r>
    </w:p>
    <w:p w:rsidR="00997828" w:rsidRDefault="00997828" w:rsidP="00664FD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color w:val="44546A" w:themeColor="text2"/>
          <w:sz w:val="24"/>
          <w:szCs w:val="24"/>
        </w:rPr>
      </w:pPr>
    </w:p>
    <w:p w:rsidR="003E3481" w:rsidRPr="002E46E0" w:rsidRDefault="003E3481" w:rsidP="00664FD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color w:val="44546A" w:themeColor="text2"/>
          <w:sz w:val="24"/>
          <w:szCs w:val="24"/>
        </w:rPr>
      </w:pPr>
    </w:p>
    <w:p w:rsidR="00997828" w:rsidRDefault="001A53D2" w:rsidP="00507C92">
      <w:pPr>
        <w:pStyle w:val="a3"/>
        <w:spacing w:line="360" w:lineRule="auto"/>
      </w:pPr>
      <w:r>
        <w:rPr>
          <w:b/>
        </w:rPr>
        <w:t>Место и в</w:t>
      </w:r>
      <w:r w:rsidR="00997828">
        <w:rPr>
          <w:b/>
        </w:rPr>
        <w:t>ремя проведения</w:t>
      </w:r>
      <w:r w:rsidR="00997828" w:rsidRPr="008F44AA">
        <w:rPr>
          <w:b/>
        </w:rPr>
        <w:t xml:space="preserve">: </w:t>
      </w:r>
      <w:r>
        <w:t xml:space="preserve">г. Москва, </w:t>
      </w:r>
      <w:r w:rsidR="007E6B5C" w:rsidRPr="00D95196">
        <w:rPr>
          <w:szCs w:val="24"/>
        </w:rPr>
        <w:t>ВДНХ, 75 Павильон</w:t>
      </w:r>
      <w:r w:rsidR="005C112D">
        <w:rPr>
          <w:szCs w:val="24"/>
        </w:rPr>
        <w:t>, 2 этаж, зал Московия</w:t>
      </w:r>
      <w:r w:rsidR="0070099E" w:rsidRPr="00D95196">
        <w:rPr>
          <w:szCs w:val="24"/>
        </w:rPr>
        <w:t xml:space="preserve">, </w:t>
      </w:r>
      <w:r w:rsidR="007F3C44" w:rsidRPr="00D95196">
        <w:rPr>
          <w:szCs w:val="24"/>
        </w:rPr>
        <w:t>2</w:t>
      </w:r>
      <w:r w:rsidR="007F3C44" w:rsidRPr="007E6B5C">
        <w:t>2</w:t>
      </w:r>
      <w:r w:rsidR="0053071C" w:rsidRPr="007E6B5C">
        <w:t xml:space="preserve"> </w:t>
      </w:r>
      <w:r w:rsidR="007F3C44" w:rsidRPr="007E6B5C">
        <w:t>ноября</w:t>
      </w:r>
      <w:r>
        <w:t xml:space="preserve"> 201</w:t>
      </w:r>
      <w:r w:rsidR="0053071C">
        <w:t>8</w:t>
      </w:r>
      <w:r>
        <w:t xml:space="preserve"> г.</w:t>
      </w:r>
      <w:r w:rsidR="00997828">
        <w:t xml:space="preserve"> </w:t>
      </w:r>
      <w:r>
        <w:t xml:space="preserve">в </w:t>
      </w:r>
      <w:r w:rsidR="00746DE0">
        <w:t>1</w:t>
      </w:r>
      <w:r w:rsidR="0053071C">
        <w:t>1</w:t>
      </w:r>
      <w:r w:rsidR="00746DE0">
        <w:t>.00</w:t>
      </w:r>
      <w:r w:rsidR="00997828">
        <w:t xml:space="preserve"> </w:t>
      </w:r>
    </w:p>
    <w:p w:rsidR="007F078E" w:rsidRDefault="007F078E" w:rsidP="00507C92">
      <w:pPr>
        <w:pStyle w:val="a3"/>
        <w:spacing w:line="360" w:lineRule="auto"/>
        <w:rPr>
          <w:b/>
        </w:rPr>
      </w:pPr>
    </w:p>
    <w:p w:rsidR="007F078E" w:rsidRPr="001B6C09" w:rsidRDefault="00997828" w:rsidP="00507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67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 w:rsidRPr="00946667">
        <w:rPr>
          <w:rFonts w:ascii="Times New Roman" w:hAnsi="Times New Roman" w:cs="Times New Roman"/>
          <w:sz w:val="24"/>
          <w:szCs w:val="24"/>
        </w:rPr>
        <w:t xml:space="preserve"> </w:t>
      </w:r>
      <w:r w:rsidR="001B6C09" w:rsidRPr="001B6C09">
        <w:rPr>
          <w:rFonts w:ascii="Times New Roman" w:hAnsi="Times New Roman" w:cs="Times New Roman"/>
          <w:sz w:val="24"/>
          <w:szCs w:val="24"/>
        </w:rPr>
        <w:t xml:space="preserve">обсуждение вопросов </w:t>
      </w:r>
      <w:r w:rsidR="001B6C09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53071C">
        <w:rPr>
          <w:rFonts w:ascii="Times New Roman" w:hAnsi="Times New Roman" w:cs="Times New Roman"/>
          <w:sz w:val="24"/>
          <w:szCs w:val="24"/>
        </w:rPr>
        <w:t>обучения инвалидов и лиц с ограниченными возможностями здоровья в системе среднего профессионального образования, а также вопросов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 w:rsidR="00CC59D3" w:rsidRDefault="00CC59D3" w:rsidP="00507C92">
      <w:pPr>
        <w:pStyle w:val="a3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97828" w:rsidRPr="00B15EFE" w:rsidRDefault="00997828" w:rsidP="00507C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EFE">
        <w:rPr>
          <w:rFonts w:ascii="Times New Roman" w:hAnsi="Times New Roman" w:cs="Times New Roman"/>
          <w:b/>
          <w:sz w:val="24"/>
          <w:szCs w:val="24"/>
        </w:rPr>
        <w:t>Вопросы, которые рассматриваются в рамках мероприятия:</w:t>
      </w:r>
    </w:p>
    <w:p w:rsidR="00F07D17" w:rsidRPr="00F07D17" w:rsidRDefault="00B15EFE" w:rsidP="00BF1C95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Межведомственное взаимодействие в области профессионально</w:t>
      </w:r>
      <w:r w:rsidR="007C6D55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6D55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образования</w:t>
      </w:r>
      <w:r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трудоустройства и профессиональной интеграции инвалидов и лиц с ограниченными возможностями здоровья</w:t>
      </w:r>
      <w:r w:rsidR="00F07D17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205C4F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Выполнение </w:t>
      </w:r>
      <w:r w:rsidR="00967612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205C4F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овместн</w:t>
      </w:r>
      <w:r w:rsidR="00967612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="00205C4F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</w:t>
      </w:r>
      <w:r w:rsidR="00967612" w:rsidRP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и комплексных планов</w:t>
      </w:r>
      <w:r w:rsid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42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Направления</w:t>
      </w:r>
      <w:r w:rsidR="00F07D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развития сотрудничества.</w:t>
      </w:r>
    </w:p>
    <w:p w:rsidR="00CC59D3" w:rsidRPr="00F07D17" w:rsidRDefault="00CC59D3" w:rsidP="00BF1C95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D17">
        <w:rPr>
          <w:rFonts w:ascii="Times New Roman" w:hAnsi="Times New Roman"/>
          <w:sz w:val="24"/>
          <w:szCs w:val="24"/>
        </w:rPr>
        <w:t xml:space="preserve">Роль базовых профессиональных образовательных организаций и ресурсных учебно-методических центров </w:t>
      </w:r>
      <w:r w:rsidR="00B15EFE" w:rsidRPr="00F07D17">
        <w:rPr>
          <w:rFonts w:ascii="Times New Roman" w:hAnsi="Times New Roman"/>
          <w:sz w:val="24"/>
          <w:szCs w:val="24"/>
        </w:rPr>
        <w:t>в поддержке функционирования региональных систем профессионального образования инвалидов и лиц с ОВЗ в субъектах Российской Федерации. </w:t>
      </w:r>
    </w:p>
    <w:p w:rsidR="00101CD4" w:rsidRDefault="00B15EFE" w:rsidP="00507C9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БПОО и РУМЦ СПО: основные проблемы и перспективы развития (по результатам мониторинга 2018 г.).</w:t>
      </w:r>
    </w:p>
    <w:p w:rsidR="00101CD4" w:rsidRPr="00101CD4" w:rsidRDefault="002046E8" w:rsidP="00507C92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Презентация «лучших </w:t>
      </w:r>
      <w:r w:rsidR="00263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региональных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практик»</w:t>
      </w:r>
      <w:r w:rsidR="00101CD4" w:rsidRPr="00101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области инклюзивного профессионального образования</w:t>
      </w:r>
      <w:r w:rsidR="007F3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трудоустройства выпускников из числа лиц с инвалидностью и ОВЗ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078E" w:rsidRDefault="007F078E" w:rsidP="00507C9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71C" w:rsidRPr="0053071C" w:rsidRDefault="00997828" w:rsidP="00507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5D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664FDC" w:rsidRPr="00664FDC">
        <w:rPr>
          <w:rFonts w:ascii="Times New Roman" w:hAnsi="Times New Roman" w:cs="Times New Roman"/>
          <w:sz w:val="24"/>
          <w:szCs w:val="24"/>
        </w:rPr>
        <w:t xml:space="preserve">представители Министерства </w:t>
      </w:r>
      <w:r w:rsidR="0053071C">
        <w:rPr>
          <w:rFonts w:ascii="Times New Roman" w:hAnsi="Times New Roman" w:cs="Times New Roman"/>
          <w:sz w:val="24"/>
          <w:szCs w:val="24"/>
        </w:rPr>
        <w:t>просвещения</w:t>
      </w:r>
      <w:r w:rsidR="00664FDC" w:rsidRPr="00664FDC">
        <w:rPr>
          <w:rFonts w:ascii="Times New Roman" w:hAnsi="Times New Roman" w:cs="Times New Roman"/>
          <w:sz w:val="24"/>
          <w:szCs w:val="24"/>
        </w:rPr>
        <w:t xml:space="preserve"> РФ, Министерства </w:t>
      </w:r>
      <w:r w:rsidR="0053071C">
        <w:rPr>
          <w:rFonts w:ascii="Times New Roman" w:hAnsi="Times New Roman" w:cs="Times New Roman"/>
          <w:sz w:val="24"/>
          <w:szCs w:val="24"/>
        </w:rPr>
        <w:t>труда и социальной защиты</w:t>
      </w:r>
      <w:r w:rsidR="00664FDC" w:rsidRPr="00664FDC">
        <w:rPr>
          <w:rFonts w:ascii="Times New Roman" w:hAnsi="Times New Roman" w:cs="Times New Roman"/>
          <w:sz w:val="24"/>
          <w:szCs w:val="24"/>
        </w:rPr>
        <w:t xml:space="preserve"> РФ, региональных органов исполнительной власти в сфере образования,</w:t>
      </w:r>
      <w:r w:rsidR="0053071C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664FDC" w:rsidRPr="00664FDC">
        <w:rPr>
          <w:rFonts w:ascii="Times New Roman" w:hAnsi="Times New Roman" w:cs="Times New Roman"/>
          <w:sz w:val="24"/>
          <w:szCs w:val="24"/>
        </w:rPr>
        <w:t xml:space="preserve">и социальной сферы; </w:t>
      </w:r>
      <w:r w:rsidR="0053071C" w:rsidRPr="0053071C">
        <w:rPr>
          <w:rFonts w:ascii="Times New Roman" w:hAnsi="Times New Roman" w:cs="Times New Roman"/>
          <w:sz w:val="24"/>
          <w:szCs w:val="24"/>
        </w:rPr>
        <w:t>руководители и специалисты базовых профессиональных образовательных организаций, ресурсных учебно-методических центров по вопросам обучения инвалидов и лиц с ОВЗ в системе СПО</w:t>
      </w:r>
      <w:r w:rsidR="00967612">
        <w:rPr>
          <w:rFonts w:ascii="Times New Roman" w:hAnsi="Times New Roman" w:cs="Times New Roman"/>
          <w:sz w:val="24"/>
          <w:szCs w:val="24"/>
        </w:rPr>
        <w:t>.</w:t>
      </w:r>
    </w:p>
    <w:p w:rsidR="003E3481" w:rsidRDefault="003E3481">
      <w:pPr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b/>
        </w:rPr>
        <w:br w:type="page"/>
      </w:r>
    </w:p>
    <w:p w:rsidR="00997828" w:rsidRDefault="00874044" w:rsidP="00997828">
      <w:pPr>
        <w:pStyle w:val="a3"/>
        <w:keepNext/>
        <w:jc w:val="center"/>
        <w:rPr>
          <w:b/>
        </w:rPr>
      </w:pPr>
      <w:r>
        <w:rPr>
          <w:b/>
        </w:rPr>
        <w:lastRenderedPageBreak/>
        <w:t>П</w:t>
      </w:r>
      <w:r w:rsidR="00997828" w:rsidRPr="00C27BA4">
        <w:rPr>
          <w:b/>
        </w:rPr>
        <w:t>рограмма</w:t>
      </w:r>
      <w:r w:rsidR="00997828">
        <w:rPr>
          <w:b/>
        </w:rPr>
        <w:t xml:space="preserve"> мероприятия</w:t>
      </w:r>
      <w:r w:rsidR="00A65B94">
        <w:rPr>
          <w:b/>
          <w:szCs w:val="24"/>
          <w:vertAlign w:val="superscript"/>
          <w:lang w:val="en-US"/>
        </w:rPr>
        <w:t>*</w:t>
      </w:r>
    </w:p>
    <w:p w:rsidR="00997828" w:rsidRDefault="00997828" w:rsidP="00997828">
      <w:pPr>
        <w:pStyle w:val="a3"/>
        <w:keepNext/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1"/>
        <w:gridCol w:w="7844"/>
      </w:tblGrid>
      <w:tr w:rsidR="00997828" w:rsidRPr="000A5121" w:rsidTr="00E556C6">
        <w:tc>
          <w:tcPr>
            <w:tcW w:w="1501" w:type="dxa"/>
            <w:shd w:val="clear" w:color="auto" w:fill="FFFFFF" w:themeFill="background1"/>
          </w:tcPr>
          <w:p w:rsidR="00997828" w:rsidRPr="000A5121" w:rsidRDefault="001A53D2" w:rsidP="001A53D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1CD4">
              <w:rPr>
                <w:szCs w:val="24"/>
              </w:rPr>
              <w:t>0</w:t>
            </w:r>
            <w:r w:rsidR="00997828" w:rsidRPr="000A5121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  <w:r w:rsidR="00997828" w:rsidRPr="000A5121">
              <w:rPr>
                <w:szCs w:val="24"/>
              </w:rPr>
              <w:t>-</w:t>
            </w:r>
            <w:r w:rsidR="00B20C9F">
              <w:rPr>
                <w:szCs w:val="24"/>
              </w:rPr>
              <w:t>1</w:t>
            </w:r>
            <w:r w:rsidR="00101CD4">
              <w:rPr>
                <w:szCs w:val="24"/>
              </w:rPr>
              <w:t>1</w:t>
            </w:r>
            <w:r w:rsidR="00997828" w:rsidRPr="000A5121">
              <w:rPr>
                <w:szCs w:val="24"/>
              </w:rPr>
              <w:t>:</w:t>
            </w:r>
            <w:r w:rsidR="00B20C9F">
              <w:rPr>
                <w:szCs w:val="24"/>
              </w:rPr>
              <w:t>00</w:t>
            </w:r>
          </w:p>
        </w:tc>
        <w:tc>
          <w:tcPr>
            <w:tcW w:w="7844" w:type="dxa"/>
            <w:shd w:val="clear" w:color="auto" w:fill="FFFFFF" w:themeFill="background1"/>
          </w:tcPr>
          <w:p w:rsidR="00997828" w:rsidRDefault="00E44727" w:rsidP="00B87924">
            <w:pPr>
              <w:pStyle w:val="a3"/>
              <w:keepNext/>
              <w:rPr>
                <w:szCs w:val="24"/>
              </w:rPr>
            </w:pPr>
            <w:r>
              <w:rPr>
                <w:szCs w:val="24"/>
              </w:rPr>
              <w:t>Встреча</w:t>
            </w:r>
            <w:r w:rsidR="00997828">
              <w:rPr>
                <w:szCs w:val="24"/>
              </w:rPr>
              <w:t xml:space="preserve"> участников</w:t>
            </w:r>
          </w:p>
          <w:p w:rsidR="007D1E0A" w:rsidRPr="002E46E0" w:rsidRDefault="007D1E0A" w:rsidP="00B87924">
            <w:pPr>
              <w:pStyle w:val="a3"/>
              <w:keepNext/>
              <w:rPr>
                <w:szCs w:val="24"/>
              </w:rPr>
            </w:pPr>
          </w:p>
        </w:tc>
      </w:tr>
      <w:tr w:rsidR="00D44D7A" w:rsidRPr="000A5121" w:rsidTr="00E556C6">
        <w:trPr>
          <w:trHeight w:val="1578"/>
        </w:trPr>
        <w:tc>
          <w:tcPr>
            <w:tcW w:w="1501" w:type="dxa"/>
            <w:shd w:val="clear" w:color="auto" w:fill="FFFFFF" w:themeFill="background1"/>
          </w:tcPr>
          <w:p w:rsidR="00D44D7A" w:rsidRPr="000A5121" w:rsidRDefault="00D44D7A" w:rsidP="00EE66A4">
            <w:pPr>
              <w:pStyle w:val="a3"/>
              <w:rPr>
                <w:szCs w:val="24"/>
              </w:rPr>
            </w:pPr>
            <w:r w:rsidRPr="000A5121">
              <w:rPr>
                <w:szCs w:val="24"/>
              </w:rPr>
              <w:t>1</w:t>
            </w:r>
            <w:r w:rsidR="00101CD4">
              <w:rPr>
                <w:szCs w:val="24"/>
              </w:rPr>
              <w:t>1</w:t>
            </w:r>
            <w:r w:rsidRPr="000A5121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Pr="000A5121">
              <w:rPr>
                <w:szCs w:val="24"/>
              </w:rPr>
              <w:t>-1</w:t>
            </w:r>
            <w:r w:rsidR="00101CD4">
              <w:rPr>
                <w:szCs w:val="24"/>
              </w:rPr>
              <w:t>1</w:t>
            </w:r>
            <w:r w:rsidRPr="000A5121">
              <w:rPr>
                <w:szCs w:val="24"/>
              </w:rPr>
              <w:t>:</w:t>
            </w:r>
            <w:r w:rsidR="00EE66A4">
              <w:rPr>
                <w:szCs w:val="24"/>
              </w:rPr>
              <w:t>10</w:t>
            </w:r>
          </w:p>
        </w:tc>
        <w:tc>
          <w:tcPr>
            <w:tcW w:w="7844" w:type="dxa"/>
            <w:shd w:val="clear" w:color="auto" w:fill="FFFFFF" w:themeFill="background1"/>
          </w:tcPr>
          <w:p w:rsidR="00D44D7A" w:rsidRPr="003E3481" w:rsidRDefault="00D44D7A" w:rsidP="00F25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8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совещания</w:t>
            </w:r>
          </w:p>
          <w:p w:rsidR="00F258AA" w:rsidRDefault="00F258AA" w:rsidP="00F25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8AA" w:rsidRDefault="00D44D7A" w:rsidP="00F258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от:</w:t>
            </w:r>
            <w:r w:rsidRPr="003E3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258AA" w:rsidRDefault="00D44D7A" w:rsidP="00F258AA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101CD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Министерства </w:t>
            </w:r>
            <w:r w:rsidR="00101CD4" w:rsidRPr="00101CD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просвещения</w:t>
            </w:r>
            <w:r w:rsidRPr="00101CD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Федерации, </w:t>
            </w:r>
          </w:p>
          <w:p w:rsidR="007D1E0A" w:rsidRDefault="00D44D7A" w:rsidP="00F258AA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101CD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Министерства </w:t>
            </w:r>
            <w:r w:rsidR="00101CD4" w:rsidRPr="00101CD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труда и социальной защиты </w:t>
            </w:r>
            <w:r w:rsidRPr="00101CD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</w:t>
            </w:r>
          </w:p>
          <w:p w:rsidR="005C112D" w:rsidRPr="0036799A" w:rsidRDefault="005C112D" w:rsidP="00F25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D1E0A" w:rsidRPr="000A5121" w:rsidTr="00E556C6">
        <w:trPr>
          <w:trHeight w:val="3533"/>
        </w:trPr>
        <w:tc>
          <w:tcPr>
            <w:tcW w:w="1501" w:type="dxa"/>
            <w:shd w:val="clear" w:color="auto" w:fill="FFFFFF" w:themeFill="background1"/>
          </w:tcPr>
          <w:p w:rsidR="007D1E0A" w:rsidRPr="000A5121" w:rsidRDefault="007D1E0A" w:rsidP="005D73C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1CD4">
              <w:rPr>
                <w:szCs w:val="24"/>
              </w:rPr>
              <w:t>1</w:t>
            </w:r>
            <w:r>
              <w:rPr>
                <w:szCs w:val="24"/>
              </w:rPr>
              <w:t>.10-1</w:t>
            </w:r>
            <w:r w:rsidR="002F230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692EE3">
              <w:rPr>
                <w:szCs w:val="24"/>
              </w:rPr>
              <w:t>0</w:t>
            </w:r>
            <w:r w:rsidR="00C01E79">
              <w:rPr>
                <w:szCs w:val="24"/>
              </w:rPr>
              <w:t>0</w:t>
            </w:r>
          </w:p>
        </w:tc>
        <w:tc>
          <w:tcPr>
            <w:tcW w:w="7844" w:type="dxa"/>
            <w:shd w:val="clear" w:color="auto" w:fill="FFFFFF" w:themeFill="background1"/>
          </w:tcPr>
          <w:p w:rsidR="007D1E0A" w:rsidRPr="003F0C29" w:rsidRDefault="007D1E0A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</w:t>
            </w:r>
            <w:r w:rsidR="00326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A14BB9" w:rsidRPr="00392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рофессиональн</w:t>
            </w:r>
            <w:r w:rsidR="00326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A14BB9" w:rsidRPr="00392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подготовк</w:t>
            </w:r>
            <w:r w:rsidR="00326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14BB9" w:rsidRPr="00392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трудоустройств</w:t>
            </w:r>
            <w:r w:rsidR="00326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14BB9" w:rsidRPr="00392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профессиональн</w:t>
            </w:r>
            <w:r w:rsidR="00326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A14BB9" w:rsidRPr="00392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интеграци</w:t>
            </w:r>
            <w:r w:rsidR="00326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14BB9" w:rsidRPr="00392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инвалидов и лиц с </w:t>
            </w:r>
            <w:r w:rsidR="00A14BB9" w:rsidRPr="00392EA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ограниченными возможностями здоровья</w:t>
            </w:r>
            <w:r w:rsidR="00326F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 вопросы межведомственного взаимодействия.</w:t>
            </w:r>
            <w:r w:rsidR="003F0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6F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Роль базовых профессиональных образовательных организаций в выполнении положений межведомственных распорядительных актов и планов.</w:t>
            </w:r>
            <w:r w:rsidR="003F0C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6F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Результаты мониторинга БПОО и РУМЦ СПО</w:t>
            </w:r>
          </w:p>
          <w:p w:rsidR="00BD08F5" w:rsidRDefault="00BD08F5" w:rsidP="00A00DB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</w:p>
          <w:p w:rsidR="007D1E0A" w:rsidRDefault="00392EAB" w:rsidP="00A00DB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Черноскутова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Инна Анатольевна</w:t>
            </w:r>
            <w:r w:rsidR="007D1E0A" w:rsidRPr="007D1E0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, </w:t>
            </w:r>
            <w:r w:rsidR="007D1E0A" w:rsidRPr="007D1E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Департамента государственной политики в сфере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профессионального образования и опережающей подготовки кадров </w:t>
            </w:r>
            <w:r w:rsidR="007D1E0A" w:rsidRPr="007D1E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="00E77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вещения</w:t>
            </w:r>
            <w:r w:rsidR="007D1E0A" w:rsidRPr="007D1E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BD08F5" w:rsidRDefault="00BD08F5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0A29" w:rsidRPr="009C0A29" w:rsidRDefault="009C0A29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Макарова Татьяна Юрьевна, </w:t>
            </w:r>
            <w:proofErr w:type="spellStart"/>
            <w:r w:rsidRPr="009C0A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к.психол.н</w:t>
            </w:r>
            <w:proofErr w:type="spellEnd"/>
            <w:r w:rsidRPr="009C0A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., главный специалист Института медико-биологических технологий ФГАОУ ВО РУДН</w:t>
            </w:r>
          </w:p>
          <w:p w:rsidR="009C0A29" w:rsidRDefault="009C0A29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250ED" w:rsidRPr="008250ED" w:rsidRDefault="008250ED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250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Романенкова</w:t>
            </w:r>
            <w:proofErr w:type="spellEnd"/>
            <w:r w:rsidRPr="008250E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Дарья Феликсовна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112D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="005C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аместитель начальника Ресурсного учебно-методического центра по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обучению инвалидов и лиц с ограниченными возможностями здоровья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50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Челябинского государственного университета</w:t>
            </w:r>
            <w:r w:rsidR="005C11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эксперт ФМЦ</w:t>
            </w:r>
          </w:p>
          <w:p w:rsidR="008250ED" w:rsidRDefault="008250ED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26FEC" w:rsidRPr="003B648F" w:rsidRDefault="00326FEC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E66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Мельник Юлия Владимировна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66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., р</w:t>
            </w:r>
            <w:r w:rsidRPr="00BE66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уководитель </w:t>
            </w:r>
            <w:proofErr w:type="spellStart"/>
            <w:r w:rsidRPr="00BE66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Call</w:t>
            </w:r>
            <w:proofErr w:type="spellEnd"/>
            <w:r w:rsidRPr="00BE66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-Центра МГППУ</w:t>
            </w:r>
            <w:r w:rsidR="00152D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эксперт ФМЦ</w:t>
            </w:r>
          </w:p>
          <w:p w:rsidR="00D118D9" w:rsidRPr="00ED163C" w:rsidRDefault="00BA7EB5" w:rsidP="00D118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C1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8B3" w:rsidRPr="005C18B3">
              <w:rPr>
                <w:rFonts w:ascii="Times New Roman" w:hAnsi="Times New Roman" w:cs="Times New Roman"/>
                <w:sz w:val="24"/>
                <w:szCs w:val="24"/>
              </w:rPr>
              <w:t xml:space="preserve">роблема архитектурной доступности для лиц с инвалидностью и </w:t>
            </w:r>
            <w:r w:rsidRPr="005C18B3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="005C18B3" w:rsidRPr="005C18B3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Pr="005C18B3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="005C18B3" w:rsidRPr="005C18B3">
              <w:rPr>
                <w:rFonts w:ascii="Times New Roman" w:hAnsi="Times New Roman" w:cs="Times New Roman"/>
                <w:sz w:val="24"/>
                <w:szCs w:val="24"/>
              </w:rPr>
              <w:t>и стратегические направления ее возможного решения</w:t>
            </w:r>
            <w:r w:rsidR="00D1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D9" w:rsidRPr="00ED1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 результатам мониторинга БПОО 2018)</w:t>
            </w:r>
          </w:p>
          <w:p w:rsidR="00BD08F5" w:rsidRDefault="00BD08F5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26FEC" w:rsidRDefault="00326FEC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B64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Колыванова Лариса Александровна</w:t>
            </w:r>
            <w:r w:rsidRPr="003B6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6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д.п.н</w:t>
            </w:r>
            <w:proofErr w:type="spellEnd"/>
            <w:r w:rsidRPr="003B6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., доцент Федерального государственного бюджетного образовательного учреждения высшего образования "Самарский государственный социально-педагогический университет"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эксперт ФМЦ </w:t>
            </w:r>
          </w:p>
          <w:p w:rsidR="00DC3206" w:rsidRPr="00ED163C" w:rsidRDefault="00C6131B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психолого-педагогического сопровождения лиц с инвалидностью и ОВЗ в рамках деятельности БПОО</w:t>
            </w:r>
            <w:r w:rsidR="00ED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163C" w:rsidRPr="00ED1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 результатам мониторинга БПОО 2018)</w:t>
            </w:r>
          </w:p>
          <w:p w:rsidR="00DC3206" w:rsidRDefault="00DC3206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26FEC" w:rsidRPr="00292CD5" w:rsidRDefault="00326FEC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Фоминых Инна Алексеевна,</w:t>
            </w:r>
            <w:r w:rsidR="00292C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2CD5" w:rsidRPr="00292C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заместитель директора по учебно-методической работе, ОГБПОУ "Томский техникум социальных технологий"</w:t>
            </w:r>
            <w:r w:rsidR="008B38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292CD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B385A" w:rsidRPr="008B385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привлеченный</w:t>
            </w:r>
            <w:r w:rsidR="008B385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292CD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эксперт-практик</w:t>
            </w:r>
          </w:p>
          <w:p w:rsidR="00A33CC3" w:rsidRPr="00A84DA8" w:rsidRDefault="00A33CC3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адаптированных образовательных программ </w:t>
            </w:r>
            <w:r w:rsidR="00ED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деятельности БПОО</w:t>
            </w:r>
            <w:r w:rsidR="00A84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взаимодействие с ПОО региона </w:t>
            </w:r>
            <w:r w:rsidR="00A84DA8" w:rsidRPr="00ED1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 результатам мониторинга БПОО 2018)</w:t>
            </w:r>
          </w:p>
          <w:p w:rsidR="00ED163C" w:rsidRDefault="00ED163C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E7221A" w:rsidRPr="00E7221A" w:rsidRDefault="00326FEC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B7A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Морозова Вера Сергеевна</w:t>
            </w:r>
            <w:r w:rsidRPr="004B7A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7A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4B7A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., доцент, Государственное бюджетное профессиональное образовательное учреждение "Брянский профессионально-педагогический колледж"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эксперт ФМЦ</w:t>
            </w:r>
            <w:r w:rsidRPr="004B7A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6FEC" w:rsidRPr="004B7ACA" w:rsidRDefault="00326FEC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Образовательно-реабилитационные мероприятия в условиях развития инклюзивного среднего профессионального образования</w:t>
            </w:r>
            <w:r w:rsidR="00E7221A" w:rsidRPr="00314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работа с семьей</w:t>
            </w:r>
            <w:r w:rsidR="00D118D9" w:rsidRPr="00314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8F5" w:rsidRDefault="00BD08F5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91DC2" w:rsidRDefault="006C2710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1D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Ахметова Дания </w:t>
            </w:r>
            <w:proofErr w:type="spellStart"/>
            <w:r w:rsidRPr="00991D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Загриевна</w:t>
            </w:r>
            <w:proofErr w:type="spellEnd"/>
            <w:r w:rsidRPr="00991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91DC2" w:rsidRPr="00991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д.п.н</w:t>
            </w:r>
            <w:proofErr w:type="spellEnd"/>
            <w:r w:rsidR="00991DC2" w:rsidRPr="00991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., профессор, </w:t>
            </w:r>
            <w:r w:rsidR="00991D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991DC2" w:rsidRPr="00991D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роректор по непрерывному образованию Казанского инновационного университета </w:t>
            </w:r>
            <w:r w:rsidR="00991DC2" w:rsidRPr="00991DC2">
              <w:rPr>
                <w:rFonts w:ascii="Times New Roman" w:hAnsi="Times New Roman" w:cs="Times New Roman"/>
                <w:i/>
                <w:sz w:val="24"/>
                <w:szCs w:val="24"/>
              </w:rPr>
              <w:t>имени В.Г.</w:t>
            </w:r>
            <w:r w:rsidR="00E37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1DC2" w:rsidRPr="00991DC2">
              <w:rPr>
                <w:rFonts w:ascii="Times New Roman" w:hAnsi="Times New Roman" w:cs="Times New Roman"/>
                <w:i/>
                <w:sz w:val="24"/>
                <w:szCs w:val="24"/>
              </w:rPr>
              <w:t>Тимирясова</w:t>
            </w:r>
            <w:proofErr w:type="spellEnd"/>
            <w:r w:rsidR="006C1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077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(Республика Татарстан),</w:t>
            </w:r>
            <w:r w:rsidR="00152D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эксперт ФМЦ</w:t>
            </w:r>
            <w:r w:rsidR="00991DC2" w:rsidRPr="00991D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8F5" w:rsidRDefault="006C2710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9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91DC2" w:rsidRPr="0099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ластерный подход к созданию и развитию региональной системы инклюзивного профессионального образования</w:t>
            </w:r>
            <w:r w:rsidR="00D11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18D9" w:rsidRPr="00ED1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(по результатам мониторинга БПОО </w:t>
            </w:r>
            <w:r w:rsidR="00D118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РУМЦ СПО </w:t>
            </w:r>
            <w:r w:rsidR="00D118D9" w:rsidRPr="00ED1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2018)</w:t>
            </w:r>
          </w:p>
          <w:p w:rsidR="005C112D" w:rsidRPr="00692EE3" w:rsidRDefault="005C112D" w:rsidP="00A00D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2EE3" w:rsidRPr="000A5121" w:rsidTr="00E556C6">
        <w:tc>
          <w:tcPr>
            <w:tcW w:w="1501" w:type="dxa"/>
            <w:shd w:val="clear" w:color="auto" w:fill="FFFFFF" w:themeFill="background1"/>
          </w:tcPr>
          <w:p w:rsidR="00692EE3" w:rsidRPr="00112AE7" w:rsidRDefault="00692EE3" w:rsidP="005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7844" w:type="dxa"/>
            <w:shd w:val="clear" w:color="auto" w:fill="FFFFFF" w:themeFill="background1"/>
          </w:tcPr>
          <w:p w:rsidR="00692EE3" w:rsidRDefault="00692EE3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5C112D" w:rsidRPr="00314E33" w:rsidRDefault="005C112D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AE7" w:rsidRPr="000A5121" w:rsidTr="00E556C6">
        <w:tc>
          <w:tcPr>
            <w:tcW w:w="1501" w:type="dxa"/>
            <w:shd w:val="clear" w:color="auto" w:fill="FFFFFF" w:themeFill="background1"/>
          </w:tcPr>
          <w:p w:rsidR="00112AE7" w:rsidRPr="00112AE7" w:rsidRDefault="00112AE7" w:rsidP="005D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A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4" w:type="dxa"/>
            <w:shd w:val="clear" w:color="auto" w:fill="FFFFFF" w:themeFill="background1"/>
          </w:tcPr>
          <w:p w:rsidR="00112AE7" w:rsidRPr="00314E33" w:rsidRDefault="00EE66A4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2. </w:t>
            </w:r>
            <w:r w:rsidR="00DB21B3"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Эффективные модели </w:t>
            </w:r>
            <w:r w:rsidR="006C2710"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 профессионального образования инвалидов и лиц с ОВЗ в системе СПО</w:t>
            </w:r>
            <w:r w:rsidR="00BC1A3D"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>: р</w:t>
            </w:r>
            <w:r w:rsidR="005D73CD"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егиональный опыт</w:t>
            </w:r>
          </w:p>
          <w:p w:rsidR="00BD08F5" w:rsidRPr="00314E33" w:rsidRDefault="00BD08F5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99A" w:rsidRPr="00314E33" w:rsidRDefault="0036799A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БПОО</w:t>
            </w:r>
          </w:p>
          <w:p w:rsidR="00BD08F5" w:rsidRPr="00314E33" w:rsidRDefault="00BD08F5" w:rsidP="00CF77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A67BA" w:rsidRPr="00314E33" w:rsidRDefault="00AA67BA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E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Зоткин Валерий Владимирович</w:t>
            </w:r>
            <w:r w:rsidRPr="00314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A00A1B" w:rsidRPr="00314E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Тамбовское областное государственное автономное профессиональное образовательное учреждение «Техникум отраслевых технологий»</w:t>
            </w:r>
          </w:p>
          <w:p w:rsidR="00AA67BA" w:rsidRPr="00314E33" w:rsidRDefault="00AA67BA" w:rsidP="00CF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33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образовательного пространства в условиях базовой профессиональной образовательной организации: опыт Тамбовской области</w:t>
            </w:r>
          </w:p>
          <w:p w:rsidR="0036799A" w:rsidRPr="00314E33" w:rsidRDefault="0036799A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F5" w:rsidRPr="00314E33" w:rsidRDefault="00D63B7D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14E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Гудожникова</w:t>
            </w:r>
            <w:proofErr w:type="spellEnd"/>
            <w:r w:rsidRPr="00314E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Ольга Борисовна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., директор</w:t>
            </w:r>
            <w:r w:rsidR="00A00A1B"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Областное государственное бюджетное профессиональное образовательное учреждение «Томский техникум социальных технологий»</w:t>
            </w:r>
          </w:p>
          <w:p w:rsidR="0036799A" w:rsidRDefault="00D63B7D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Адаптированные основные образовательные программы как один из факторов социализации и успешного поведения выпускников с инвалидностью и ОВЗ на рынке труда</w:t>
            </w:r>
            <w:r w:rsidR="00965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656B7" w:rsidRPr="00314E33" w:rsidRDefault="009656B7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1B" w:rsidRPr="00314E33" w:rsidRDefault="000F01A5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Чулков Андрей Николаевич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директор, Государственное профессиональное образовательное учреждение Тульской области «Тульский техникум социальных технологий»</w:t>
            </w:r>
          </w:p>
          <w:p w:rsidR="000F01A5" w:rsidRPr="00314E33" w:rsidRDefault="000F01A5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Инновационный подход в деятельности базовой профессиональной образовательной организации, обеспечивающей поддержку функционирования региональной системы инклюзивного профессионального образования Тульской области</w:t>
            </w:r>
          </w:p>
          <w:p w:rsidR="0047583E" w:rsidRPr="00314E33" w:rsidRDefault="0047583E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2D" w:rsidRDefault="005C112D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816039" w:rsidRPr="00314E33" w:rsidRDefault="00A9479C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14E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Каташев</w:t>
            </w:r>
            <w:proofErr w:type="spellEnd"/>
            <w:r w:rsidRPr="00314E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Илья Александрович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заведующий кафедрой специальной и инклюзивной педагогики, Государственное бюджетное профессиональное образовательное учреждение города Москвы "Образовательный комплекс "Юго-Запад"</w:t>
            </w:r>
          </w:p>
          <w:p w:rsidR="00A9479C" w:rsidRPr="00314E33" w:rsidRDefault="00A9479C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приоритеты, задачи и направления организации комплексного психолого-педагогического сопровождения инвалидов и лиц с ОВЗ </w:t>
            </w:r>
            <w:r w:rsidR="00292CD5"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6517"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 БПОО</w:t>
            </w:r>
            <w:r w:rsidRPr="00314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50ED" w:rsidRDefault="008250ED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12D" w:rsidRDefault="005C112D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99A" w:rsidRPr="00314E33" w:rsidRDefault="0036799A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РУМЦ СПО</w:t>
            </w:r>
          </w:p>
          <w:p w:rsidR="00310958" w:rsidRPr="00314E33" w:rsidRDefault="00310958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36799A" w:rsidRPr="009670C3" w:rsidRDefault="006404B5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670C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Шаяхметова Наиля </w:t>
            </w:r>
            <w:proofErr w:type="spellStart"/>
            <w:r w:rsidRPr="009670C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Наильевна</w:t>
            </w:r>
            <w:proofErr w:type="spellEnd"/>
            <w:r w:rsidRPr="009670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C3920" w:rsidRPr="009670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руководитель РУМЦ</w:t>
            </w:r>
            <w:r w:rsidR="001C17B6" w:rsidRPr="009670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СПО</w:t>
            </w:r>
            <w:r w:rsidR="00FC3920" w:rsidRPr="009670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Государственное автономное профессиональное образовательное учреждение </w:t>
            </w:r>
            <w:proofErr w:type="spellStart"/>
            <w:r w:rsidR="00FC3920" w:rsidRPr="009670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Салаватский</w:t>
            </w:r>
            <w:proofErr w:type="spellEnd"/>
            <w:r w:rsidR="00FC3920" w:rsidRPr="009670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колледж образования и профессиональных технологий, Республика Башкортостан</w:t>
            </w:r>
          </w:p>
          <w:p w:rsidR="00FC3920" w:rsidRPr="00314E33" w:rsidRDefault="00FC3920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670C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инклюзивное образование как условие повышения профессионального образования и социальной интеграции </w:t>
            </w:r>
            <w:r w:rsidRPr="00314E33">
              <w:rPr>
                <w:rFonts w:ascii="Times New Roman" w:hAnsi="Times New Roman" w:cs="Times New Roman"/>
                <w:sz w:val="24"/>
                <w:szCs w:val="24"/>
              </w:rPr>
              <w:t>студентов с инвалидностью</w:t>
            </w:r>
          </w:p>
          <w:p w:rsidR="00E54156" w:rsidRPr="00314E33" w:rsidRDefault="00E54156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C17B6" w:rsidRPr="00314E33" w:rsidRDefault="00E54156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Машкова Елена Валерьевна</w:t>
            </w:r>
            <w:r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руководитель РУМЦ СПО, Государственное бюджетное профессиональное образовательное учреждение "Брянский профессионально-педагогический колледж"</w:t>
            </w:r>
          </w:p>
          <w:p w:rsidR="003B648F" w:rsidRPr="00314E33" w:rsidRDefault="00DC3206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дистанционных образовательных технологий в организации инклюзивного образовательного процесса</w:t>
            </w:r>
            <w:r w:rsidR="00144CD2" w:rsidRPr="0031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</w:t>
            </w:r>
            <w:r w:rsidR="00CD0FEA" w:rsidRPr="0031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="00144CD2" w:rsidRPr="0031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методически</w:t>
            </w:r>
            <w:r w:rsidR="00AC46A6" w:rsidRPr="00314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потенциал РУМЦ</w:t>
            </w:r>
          </w:p>
          <w:p w:rsidR="00DC3206" w:rsidRPr="00314E33" w:rsidRDefault="00DC3206" w:rsidP="00CF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F7749" w:rsidRPr="00314E33" w:rsidRDefault="00FA64B5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Барышева Анжелика Викторовна</w:t>
            </w:r>
            <w:r w:rsidRPr="0031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7749" w:rsidRPr="00314E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руководитель РУМЦ СПО, </w:t>
            </w:r>
            <w:r w:rsidR="00CF7749" w:rsidRPr="00314E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Государственное профессиональное образовательное учреждение «Профессиональный колледж г. Новокузнецка»</w:t>
            </w:r>
            <w:r w:rsidR="00457186" w:rsidRPr="00314E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Кемеровская область</w:t>
            </w:r>
          </w:p>
          <w:p w:rsidR="00CF7749" w:rsidRPr="00314E33" w:rsidRDefault="00457186" w:rsidP="004571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модели сетевого взаимодействия РУМЦ СПО: опыт Кемеровской области</w:t>
            </w:r>
          </w:p>
          <w:p w:rsidR="00457186" w:rsidRPr="00314E33" w:rsidRDefault="00457186" w:rsidP="00CF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712" w:rsidRPr="00314E33" w:rsidRDefault="0084118B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411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Григорьева Татьяна Ивановна</w:t>
            </w:r>
            <w:r w:rsidR="00310958" w:rsidRPr="008411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8411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Заведующий отделением профессионального обучения лиц с ограниченными возможностями здоровья</w:t>
            </w:r>
            <w:r w:rsidR="002632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411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Государственное автономное профессиональное образовательное учреждение Чувашской </w:t>
            </w:r>
            <w:r w:rsidR="001044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411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еспублики «Чебоксарский экономико-технологический колледж» Министерства образования и молодежной политики</w:t>
            </w:r>
            <w:r w:rsidRPr="0084118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10958" w:rsidRPr="00314E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Чувашии</w:t>
            </w:r>
          </w:p>
          <w:p w:rsidR="00423267" w:rsidRPr="00104451" w:rsidRDefault="00104451" w:rsidP="00CF7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4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РУМЦ СПО в Чувашской Республике</w:t>
            </w:r>
          </w:p>
          <w:p w:rsidR="000F2961" w:rsidRPr="00314E33" w:rsidRDefault="000F2961" w:rsidP="00CF77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5DF9" w:rsidRPr="000A5121" w:rsidTr="00E556C6">
        <w:tc>
          <w:tcPr>
            <w:tcW w:w="1501" w:type="dxa"/>
            <w:shd w:val="clear" w:color="auto" w:fill="FFFFFF" w:themeFill="background1"/>
          </w:tcPr>
          <w:p w:rsidR="00495DF9" w:rsidRPr="00112AE7" w:rsidRDefault="00495DF9" w:rsidP="003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4" w:type="dxa"/>
            <w:shd w:val="clear" w:color="auto" w:fill="FFFFFF" w:themeFill="background1"/>
          </w:tcPr>
          <w:p w:rsidR="005E0307" w:rsidRPr="005E0307" w:rsidRDefault="005E0307" w:rsidP="005E0307">
            <w:pPr>
              <w:pStyle w:val="a3"/>
              <w:rPr>
                <w:i/>
                <w:szCs w:val="24"/>
              </w:rPr>
            </w:pPr>
            <w:r w:rsidRPr="005E0307">
              <w:rPr>
                <w:i/>
                <w:szCs w:val="24"/>
              </w:rPr>
              <w:t xml:space="preserve">Свободный микрофон. Дискуссия участников </w:t>
            </w:r>
          </w:p>
          <w:p w:rsidR="00495DF9" w:rsidRPr="005E0307" w:rsidRDefault="005E0307" w:rsidP="005E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07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совещания. Принятие решения (итоговой резолюции)</w:t>
            </w:r>
          </w:p>
        </w:tc>
      </w:tr>
    </w:tbl>
    <w:p w:rsidR="00A65B94" w:rsidRDefault="00A65B94" w:rsidP="00A65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65B94" w:rsidRPr="00A65B94" w:rsidRDefault="00A65B94" w:rsidP="00A65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9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B94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анизаторы оставляют за собой право вносить изменения в программу.</w:t>
      </w:r>
    </w:p>
    <w:sectPr w:rsidR="00A65B94" w:rsidRPr="00A65B94" w:rsidSect="0028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9D7"/>
    <w:multiLevelType w:val="hybridMultilevel"/>
    <w:tmpl w:val="0BA62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0B0F"/>
    <w:multiLevelType w:val="hybridMultilevel"/>
    <w:tmpl w:val="BE28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28"/>
    <w:rsid w:val="00014A37"/>
    <w:rsid w:val="000323E2"/>
    <w:rsid w:val="00045552"/>
    <w:rsid w:val="00047ECD"/>
    <w:rsid w:val="000527F9"/>
    <w:rsid w:val="00054019"/>
    <w:rsid w:val="00060708"/>
    <w:rsid w:val="00071EDA"/>
    <w:rsid w:val="00086651"/>
    <w:rsid w:val="00087783"/>
    <w:rsid w:val="000A4D53"/>
    <w:rsid w:val="000B1B60"/>
    <w:rsid w:val="000C47DD"/>
    <w:rsid w:val="000C76DF"/>
    <w:rsid w:val="000F01A5"/>
    <w:rsid w:val="000F2961"/>
    <w:rsid w:val="000F5126"/>
    <w:rsid w:val="00101CD4"/>
    <w:rsid w:val="00104451"/>
    <w:rsid w:val="00104BFE"/>
    <w:rsid w:val="00112AE7"/>
    <w:rsid w:val="00134528"/>
    <w:rsid w:val="00144CD2"/>
    <w:rsid w:val="00144D3A"/>
    <w:rsid w:val="00152DB9"/>
    <w:rsid w:val="001735B6"/>
    <w:rsid w:val="00175CB6"/>
    <w:rsid w:val="00186F85"/>
    <w:rsid w:val="001A53D2"/>
    <w:rsid w:val="001A64BF"/>
    <w:rsid w:val="001A7A86"/>
    <w:rsid w:val="001B6C09"/>
    <w:rsid w:val="001C17B6"/>
    <w:rsid w:val="001D4A13"/>
    <w:rsid w:val="001D6F4E"/>
    <w:rsid w:val="001D73E9"/>
    <w:rsid w:val="001F285D"/>
    <w:rsid w:val="002046E8"/>
    <w:rsid w:val="00205C4F"/>
    <w:rsid w:val="00213C10"/>
    <w:rsid w:val="002171FF"/>
    <w:rsid w:val="00221DF4"/>
    <w:rsid w:val="002632B7"/>
    <w:rsid w:val="00270B38"/>
    <w:rsid w:val="00272FE3"/>
    <w:rsid w:val="00276632"/>
    <w:rsid w:val="0027740E"/>
    <w:rsid w:val="00282050"/>
    <w:rsid w:val="0028708C"/>
    <w:rsid w:val="002878CD"/>
    <w:rsid w:val="00292CD5"/>
    <w:rsid w:val="00296E06"/>
    <w:rsid w:val="002A73E8"/>
    <w:rsid w:val="002B3971"/>
    <w:rsid w:val="002C4FAB"/>
    <w:rsid w:val="002E5679"/>
    <w:rsid w:val="002F15E0"/>
    <w:rsid w:val="002F230D"/>
    <w:rsid w:val="002F2B97"/>
    <w:rsid w:val="003046BA"/>
    <w:rsid w:val="00310958"/>
    <w:rsid w:val="00314E33"/>
    <w:rsid w:val="00326FEC"/>
    <w:rsid w:val="0036799A"/>
    <w:rsid w:val="00376066"/>
    <w:rsid w:val="00385379"/>
    <w:rsid w:val="00392EAB"/>
    <w:rsid w:val="003B648F"/>
    <w:rsid w:val="003C1991"/>
    <w:rsid w:val="003C6E56"/>
    <w:rsid w:val="003D4242"/>
    <w:rsid w:val="003E3481"/>
    <w:rsid w:val="003F0C29"/>
    <w:rsid w:val="0040580A"/>
    <w:rsid w:val="0041486D"/>
    <w:rsid w:val="004172B6"/>
    <w:rsid w:val="0041792C"/>
    <w:rsid w:val="00423267"/>
    <w:rsid w:val="00433CF2"/>
    <w:rsid w:val="0043720F"/>
    <w:rsid w:val="00451543"/>
    <w:rsid w:val="00457186"/>
    <w:rsid w:val="0047583E"/>
    <w:rsid w:val="00484300"/>
    <w:rsid w:val="00492A64"/>
    <w:rsid w:val="00493B6F"/>
    <w:rsid w:val="00495DF9"/>
    <w:rsid w:val="004B52CF"/>
    <w:rsid w:val="004B7ACA"/>
    <w:rsid w:val="004C2524"/>
    <w:rsid w:val="004D7A3A"/>
    <w:rsid w:val="004F6942"/>
    <w:rsid w:val="00500401"/>
    <w:rsid w:val="00507C92"/>
    <w:rsid w:val="00512FEF"/>
    <w:rsid w:val="0053071C"/>
    <w:rsid w:val="00543523"/>
    <w:rsid w:val="00544E1E"/>
    <w:rsid w:val="00562E1F"/>
    <w:rsid w:val="005A552F"/>
    <w:rsid w:val="005C112D"/>
    <w:rsid w:val="005C18B3"/>
    <w:rsid w:val="005D5E2D"/>
    <w:rsid w:val="005D73CD"/>
    <w:rsid w:val="005E0307"/>
    <w:rsid w:val="00600724"/>
    <w:rsid w:val="00605324"/>
    <w:rsid w:val="006219EE"/>
    <w:rsid w:val="0063349D"/>
    <w:rsid w:val="006404B5"/>
    <w:rsid w:val="00664FDC"/>
    <w:rsid w:val="00670AFC"/>
    <w:rsid w:val="00680858"/>
    <w:rsid w:val="00692712"/>
    <w:rsid w:val="00692EE3"/>
    <w:rsid w:val="006C0CA9"/>
    <w:rsid w:val="006C1A8C"/>
    <w:rsid w:val="006C2710"/>
    <w:rsid w:val="006E1C18"/>
    <w:rsid w:val="006F4271"/>
    <w:rsid w:val="007008E3"/>
    <w:rsid w:val="0070099E"/>
    <w:rsid w:val="00716E0A"/>
    <w:rsid w:val="00726486"/>
    <w:rsid w:val="007429B7"/>
    <w:rsid w:val="007461E0"/>
    <w:rsid w:val="00746DE0"/>
    <w:rsid w:val="00750353"/>
    <w:rsid w:val="00757B6D"/>
    <w:rsid w:val="0076449D"/>
    <w:rsid w:val="00790662"/>
    <w:rsid w:val="007A75C4"/>
    <w:rsid w:val="007B3657"/>
    <w:rsid w:val="007B4438"/>
    <w:rsid w:val="007B5FD2"/>
    <w:rsid w:val="007B730E"/>
    <w:rsid w:val="007C3372"/>
    <w:rsid w:val="007C6D55"/>
    <w:rsid w:val="007D1E0A"/>
    <w:rsid w:val="007E07E8"/>
    <w:rsid w:val="007E6B5C"/>
    <w:rsid w:val="007F078E"/>
    <w:rsid w:val="007F1621"/>
    <w:rsid w:val="007F3C44"/>
    <w:rsid w:val="008102DF"/>
    <w:rsid w:val="00810367"/>
    <w:rsid w:val="00816039"/>
    <w:rsid w:val="00822ED6"/>
    <w:rsid w:val="008232BE"/>
    <w:rsid w:val="008250ED"/>
    <w:rsid w:val="0082765D"/>
    <w:rsid w:val="0084118B"/>
    <w:rsid w:val="008438DF"/>
    <w:rsid w:val="008603AB"/>
    <w:rsid w:val="00870D7B"/>
    <w:rsid w:val="00874044"/>
    <w:rsid w:val="00880F28"/>
    <w:rsid w:val="008B385A"/>
    <w:rsid w:val="008E0DFC"/>
    <w:rsid w:val="008E13BC"/>
    <w:rsid w:val="008F1E5E"/>
    <w:rsid w:val="00901521"/>
    <w:rsid w:val="00903992"/>
    <w:rsid w:val="00905942"/>
    <w:rsid w:val="00925AC5"/>
    <w:rsid w:val="00963D6E"/>
    <w:rsid w:val="0096528D"/>
    <w:rsid w:val="00965454"/>
    <w:rsid w:val="009656B7"/>
    <w:rsid w:val="009670C3"/>
    <w:rsid w:val="00967612"/>
    <w:rsid w:val="00970F85"/>
    <w:rsid w:val="00991DC2"/>
    <w:rsid w:val="00997828"/>
    <w:rsid w:val="009A0126"/>
    <w:rsid w:val="009A1672"/>
    <w:rsid w:val="009A1CED"/>
    <w:rsid w:val="009A2752"/>
    <w:rsid w:val="009C0A29"/>
    <w:rsid w:val="009C5F1A"/>
    <w:rsid w:val="009F7E5D"/>
    <w:rsid w:val="00A00A1B"/>
    <w:rsid w:val="00A00DBB"/>
    <w:rsid w:val="00A14BB9"/>
    <w:rsid w:val="00A262B2"/>
    <w:rsid w:val="00A3174B"/>
    <w:rsid w:val="00A33CC3"/>
    <w:rsid w:val="00A519D7"/>
    <w:rsid w:val="00A52C35"/>
    <w:rsid w:val="00A55E25"/>
    <w:rsid w:val="00A65B94"/>
    <w:rsid w:val="00A67D3E"/>
    <w:rsid w:val="00A73B41"/>
    <w:rsid w:val="00A8148F"/>
    <w:rsid w:val="00A84DA8"/>
    <w:rsid w:val="00A9479C"/>
    <w:rsid w:val="00A95125"/>
    <w:rsid w:val="00AA0189"/>
    <w:rsid w:val="00AA4F6F"/>
    <w:rsid w:val="00AA6794"/>
    <w:rsid w:val="00AA67BA"/>
    <w:rsid w:val="00AB041B"/>
    <w:rsid w:val="00AC46A6"/>
    <w:rsid w:val="00AD0C91"/>
    <w:rsid w:val="00AD1723"/>
    <w:rsid w:val="00B15EFE"/>
    <w:rsid w:val="00B16D3E"/>
    <w:rsid w:val="00B2055C"/>
    <w:rsid w:val="00B20C9F"/>
    <w:rsid w:val="00B3284B"/>
    <w:rsid w:val="00B453A7"/>
    <w:rsid w:val="00B63D49"/>
    <w:rsid w:val="00B662E2"/>
    <w:rsid w:val="00B75379"/>
    <w:rsid w:val="00B7550C"/>
    <w:rsid w:val="00B8412B"/>
    <w:rsid w:val="00B928EA"/>
    <w:rsid w:val="00BA7EB5"/>
    <w:rsid w:val="00BB18C8"/>
    <w:rsid w:val="00BB72F3"/>
    <w:rsid w:val="00BC1A3D"/>
    <w:rsid w:val="00BD08F5"/>
    <w:rsid w:val="00BE4D7B"/>
    <w:rsid w:val="00BE669D"/>
    <w:rsid w:val="00BF55C7"/>
    <w:rsid w:val="00BF7971"/>
    <w:rsid w:val="00C01E79"/>
    <w:rsid w:val="00C026F7"/>
    <w:rsid w:val="00C03117"/>
    <w:rsid w:val="00C35E00"/>
    <w:rsid w:val="00C46D89"/>
    <w:rsid w:val="00C551BD"/>
    <w:rsid w:val="00C6131B"/>
    <w:rsid w:val="00CC17B0"/>
    <w:rsid w:val="00CC59D3"/>
    <w:rsid w:val="00CD0FEA"/>
    <w:rsid w:val="00CD1D82"/>
    <w:rsid w:val="00CE0D86"/>
    <w:rsid w:val="00CE2699"/>
    <w:rsid w:val="00CE5600"/>
    <w:rsid w:val="00CE5A0F"/>
    <w:rsid w:val="00CF7624"/>
    <w:rsid w:val="00CF7749"/>
    <w:rsid w:val="00D118D9"/>
    <w:rsid w:val="00D20E97"/>
    <w:rsid w:val="00D22FAD"/>
    <w:rsid w:val="00D25017"/>
    <w:rsid w:val="00D44D7A"/>
    <w:rsid w:val="00D53BF2"/>
    <w:rsid w:val="00D63743"/>
    <w:rsid w:val="00D63AFD"/>
    <w:rsid w:val="00D63B7D"/>
    <w:rsid w:val="00D95196"/>
    <w:rsid w:val="00DB21B3"/>
    <w:rsid w:val="00DB6517"/>
    <w:rsid w:val="00DC2733"/>
    <w:rsid w:val="00DC3206"/>
    <w:rsid w:val="00DC5962"/>
    <w:rsid w:val="00DD2A85"/>
    <w:rsid w:val="00DF1F5F"/>
    <w:rsid w:val="00E06D80"/>
    <w:rsid w:val="00E25F70"/>
    <w:rsid w:val="00E3778C"/>
    <w:rsid w:val="00E44727"/>
    <w:rsid w:val="00E54156"/>
    <w:rsid w:val="00E556C6"/>
    <w:rsid w:val="00E7221A"/>
    <w:rsid w:val="00E77071"/>
    <w:rsid w:val="00E7768C"/>
    <w:rsid w:val="00E80D44"/>
    <w:rsid w:val="00EA0115"/>
    <w:rsid w:val="00ED163C"/>
    <w:rsid w:val="00ED314B"/>
    <w:rsid w:val="00ED604F"/>
    <w:rsid w:val="00EE64EC"/>
    <w:rsid w:val="00EE66A4"/>
    <w:rsid w:val="00EF58C1"/>
    <w:rsid w:val="00F077BA"/>
    <w:rsid w:val="00F07D17"/>
    <w:rsid w:val="00F258AA"/>
    <w:rsid w:val="00F502B8"/>
    <w:rsid w:val="00F61349"/>
    <w:rsid w:val="00F643A7"/>
    <w:rsid w:val="00F67C1A"/>
    <w:rsid w:val="00F74461"/>
    <w:rsid w:val="00F76D1A"/>
    <w:rsid w:val="00F85F61"/>
    <w:rsid w:val="00FA023D"/>
    <w:rsid w:val="00FA2229"/>
    <w:rsid w:val="00FA64B5"/>
    <w:rsid w:val="00FB76E6"/>
    <w:rsid w:val="00FC3920"/>
    <w:rsid w:val="00FD259D"/>
    <w:rsid w:val="00FE2CD1"/>
    <w:rsid w:val="00FE47C8"/>
    <w:rsid w:val="00FF5E7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93C"/>
  <w15:docId w15:val="{44211432-233B-442A-908A-1547D07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8C"/>
  </w:style>
  <w:style w:type="paragraph" w:styleId="1">
    <w:name w:val="heading 1"/>
    <w:basedOn w:val="a"/>
    <w:link w:val="10"/>
    <w:uiPriority w:val="9"/>
    <w:qFormat/>
    <w:rsid w:val="0029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qFormat/>
    <w:rsid w:val="009978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99782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CC17B0"/>
    <w:rPr>
      <w:b/>
      <w:bCs/>
    </w:rPr>
  </w:style>
  <w:style w:type="paragraph" w:styleId="3">
    <w:name w:val="Body Text 3"/>
    <w:basedOn w:val="a"/>
    <w:link w:val="30"/>
    <w:semiHidden/>
    <w:rsid w:val="00B92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928E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0323E2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5004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0401"/>
  </w:style>
  <w:style w:type="character" w:styleId="a8">
    <w:name w:val="Hyperlink"/>
    <w:basedOn w:val="a0"/>
    <w:uiPriority w:val="99"/>
    <w:semiHidden/>
    <w:unhideWhenUsed/>
    <w:rsid w:val="000B1B60"/>
    <w:rPr>
      <w:rFonts w:ascii="Times New Roman" w:hAnsi="Times New Roman" w:cs="Times New Roman" w:hint="default"/>
      <w:b w:val="0"/>
      <w:bCs w:val="0"/>
      <w:color w:val="1E639E"/>
      <w:sz w:val="27"/>
      <w:szCs w:val="27"/>
      <w:u w:val="single"/>
    </w:rPr>
  </w:style>
  <w:style w:type="paragraph" w:styleId="a9">
    <w:name w:val="Normal (Web)"/>
    <w:basedOn w:val="a"/>
    <w:uiPriority w:val="99"/>
    <w:unhideWhenUsed/>
    <w:rsid w:val="00FA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ix-quote">
    <w:name w:val="trix-quote"/>
    <w:basedOn w:val="a0"/>
    <w:rsid w:val="00DB21B3"/>
  </w:style>
  <w:style w:type="character" w:customStyle="1" w:styleId="10">
    <w:name w:val="Заголовок 1 Знак"/>
    <w:basedOn w:val="a0"/>
    <w:link w:val="1"/>
    <w:uiPriority w:val="9"/>
    <w:rsid w:val="0029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person-post">
    <w:name w:val="bigperson-post"/>
    <w:basedOn w:val="a"/>
    <w:rsid w:val="0029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161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216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3639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BB81-097E-4820-8E9A-09B397BF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Filonova</dc:creator>
  <cp:lastModifiedBy>Татьяна Юрьевна Макарова</cp:lastModifiedBy>
  <cp:revision>98</cp:revision>
  <cp:lastPrinted>2017-09-06T09:46:00Z</cp:lastPrinted>
  <dcterms:created xsi:type="dcterms:W3CDTF">2018-09-28T07:43:00Z</dcterms:created>
  <dcterms:modified xsi:type="dcterms:W3CDTF">2018-11-23T11:02:00Z</dcterms:modified>
</cp:coreProperties>
</file>